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3A" w:rsidRPr="00EC1F3A" w:rsidRDefault="00EC1F3A" w:rsidP="00EC1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</w:t>
      </w:r>
      <w:proofErr w:type="spellStart"/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Жилищник</w:t>
      </w:r>
      <w:proofErr w:type="spellEnd"/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Текстильщики»</w:t>
      </w:r>
    </w:p>
    <w:p w:rsidR="00EC1F3A" w:rsidRPr="00EC1F3A" w:rsidRDefault="00EC1F3A" w:rsidP="00EC1F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109390, </w:t>
      </w:r>
      <w:proofErr w:type="spellStart"/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Люблинская</w:t>
      </w:r>
      <w:proofErr w:type="spellEnd"/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ул., д.35, к.1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"/>
        <w:gridCol w:w="1856"/>
        <w:gridCol w:w="1338"/>
        <w:gridCol w:w="942"/>
        <w:gridCol w:w="1170"/>
        <w:gridCol w:w="1190"/>
        <w:gridCol w:w="1190"/>
        <w:gridCol w:w="1052"/>
        <w:gridCol w:w="35"/>
      </w:tblGrid>
      <w:tr w:rsidR="00EC1F3A" w:rsidRPr="00EC1F3A" w:rsidTr="00EC1F3A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причинах отклонения от плана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Влажное подметание лестничных площадок и </w:t>
            </w:r>
            <w:proofErr w:type="gram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маршей</w:t>
            </w:r>
            <w:proofErr w:type="gram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117,784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75,587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23,62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3,346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8,136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22,278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2845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7,312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Прочистка водоприемной воронки внутреннего металлического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1315,3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1,605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1315,5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1,605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49.5pt;height:18pt" o:ole="">
                  <v:imagedata r:id="rId4" o:title=""/>
                </v:shape>
                <w:control r:id="rId5" w:name="DefaultOcxName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сбору и вывозу ТБО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154,08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8" type="#_x0000_t75" style="width:49.5pt;height:18pt" o:ole="">
                  <v:imagedata r:id="rId6" o:title=""/>
                </v:shape>
                <w:control r:id="rId7" w:name="DefaultOcxName1" w:shapeid="_x0000_i10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сбору и вывозу КГМ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67" type="#_x0000_t75" style="width:49.5pt;height:18pt" o:ole="">
                  <v:imagedata r:id="rId8" o:title=""/>
                </v:shape>
                <w:control r:id="rId9" w:name="DefaultOcxName2" w:shapeid="_x0000_i10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Усиление элементов деревянной стропильной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Антисептирование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окон в помещениях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лестничных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2,456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2743,2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214,847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10,711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Ремонт кровельного покрытия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подъездн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0,664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66" type="#_x0000_t75" style="width:49.5pt;height:18pt" o:ole="">
                  <v:imagedata r:id="rId10" o:title=""/>
                </v:shape>
                <w:control r:id="rId11" w:name="DefaultOcxName3" w:shapeid="_x0000_i10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Проведение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32,62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элементов системы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</w:t>
            </w:r>
            <w:proofErr w:type="gram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внутриквартирного</w:t>
            </w:r>
            <w:proofErr w:type="gram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внутридомового электрооборудования (за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1,407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21,907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крышных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эл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1,903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65" type="#_x0000_t75" style="width:49.5pt;height:18pt" o:ole="">
                  <v:imagedata r:id="rId12" o:title=""/>
                </v:shape>
                <w:control r:id="rId13" w:name="DefaultOcxName4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218,13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4" type="#_x0000_t75" style="width:49.5pt;height:18pt" o:ole="">
                  <v:imagedata r:id="rId14" o:title=""/>
                </v:shape>
                <w:control r:id="rId15" w:name="DefaultOcxName5" w:shapeid="_x0000_i10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63" type="#_x0000_t75" style="width:49.5pt;height:18pt" o:ole="">
                  <v:imagedata r:id="rId16" o:title=""/>
                </v:shape>
                <w:control r:id="rId17" w:name="DefaultOcxName6" w:shapeid="_x0000_i10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 xml:space="preserve">работоспособности отдельных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2" type="#_x0000_t75" style="width:49.5pt;height:18pt" o:ole="">
                  <v:imagedata r:id="rId18" o:title=""/>
                </v:shape>
                <w:control r:id="rId19" w:name="DefaultOcxName7" w:shapeid="_x0000_i10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1" type="#_x0000_t75" style="width:49.5pt;height:18pt" o:ole="">
                  <v:imagedata r:id="rId20" o:title=""/>
                </v:shape>
                <w:control r:id="rId21" w:name="DefaultOcxName8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Внеплановые и аварийные работы по восстановлению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0" type="#_x0000_t75" style="width:49.5pt;height:18pt" o:ole="">
                  <v:imagedata r:id="rId22" o:title=""/>
                </v:shape>
                <w:control r:id="rId23" w:name="DefaultOcxName9" w:shapeid="_x0000_i106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Расход электроэнергии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59" type="#_x0000_t75" style="width:49.5pt;height:18pt" o:ole="">
                  <v:imagedata r:id="rId24" o:title=""/>
                </v:shape>
                <w:control r:id="rId25" w:name="DefaultOcxName10" w:shapeid="_x0000_i10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воды, потребленной на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Расход холодной воды потребленной на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Расход горячей воды потребленной на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Водоотведение воды потребленной на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58" type="#_x0000_t75" style="width:49.5pt;height:18pt" o:ole="">
                  <v:imagedata r:id="rId26" o:title=""/>
                </v:shape>
                <w:control r:id="rId27" w:name="DefaultOcxName11" w:shapeid="_x0000_i10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по содержанию и ремонту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13.4.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 xml:space="preserve">Техническая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Снятие показаний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прибора учета (если входит в состав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57" type="#_x0000_t75" style="width:49.5pt;height:18pt" o:ole="">
                  <v:imagedata r:id="rId28" o:title=""/>
                </v:shape>
                <w:control r:id="rId29" w:name="DefaultOcxName12" w:shapeid="_x0000_i10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Очистка и ремонт детских и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56" type="#_x0000_t75" style="width:49.5pt;height:18pt" o:ole="">
                  <v:imagedata r:id="rId30" o:title=""/>
                </v:shape>
                <w:control r:id="rId31" w:name="DefaultOcxName13" w:shapeid="_x0000_i105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Helvetica" w:eastAsia="Times New Roman" w:hAnsi="Helvetica" w:cs="Helvetica"/>
                <w:color w:val="1D1D1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Helvetica" w:eastAsia="Times New Roman" w:hAnsi="Helvetica" w:cs="Helvetica"/>
                <w:color w:val="1D1D1D"/>
                <w:sz w:val="21"/>
                <w:szCs w:val="21"/>
                <w:lang w:eastAsia="ru-RU"/>
              </w:rPr>
            </w:pPr>
            <w:r w:rsidRPr="00EC1F3A">
              <w:rPr>
                <w:rFonts w:ascii="Helvetica" w:eastAsia="Times New Roman" w:hAnsi="Helvetica" w:cs="Helvetica"/>
                <w:b/>
                <w:bCs/>
                <w:color w:val="1D1D1D"/>
                <w:sz w:val="21"/>
                <w:szCs w:val="21"/>
                <w:lang w:eastAsia="ru-RU"/>
              </w:rPr>
              <w:t>ИТОГО ПО ОТЧЕТУ: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Helvetica" w:eastAsia="Times New Roman" w:hAnsi="Helvetica" w:cs="Helvetica"/>
                <w:color w:val="1D1D1D"/>
                <w:sz w:val="21"/>
                <w:szCs w:val="21"/>
                <w:lang w:eastAsia="ru-RU"/>
              </w:rPr>
            </w:pPr>
            <w:r w:rsidRPr="00EC1F3A">
              <w:rPr>
                <w:rFonts w:ascii="Helvetica" w:eastAsia="Times New Roman" w:hAnsi="Helvetica" w:cs="Helvetica"/>
                <w:color w:val="1D1D1D"/>
                <w:sz w:val="21"/>
                <w:szCs w:val="21"/>
                <w:lang w:eastAsia="ru-RU"/>
              </w:rPr>
              <w:object w:dxaOrig="1440" w:dyaOrig="1440">
                <v:shape id="_x0000_i1055" type="#_x0000_t75" style="width:60.75pt;height:18pt" o:ole="">
                  <v:imagedata r:id="rId32" o:title=""/>
                </v:shape>
                <w:control r:id="rId33" w:name="DefaultOcxName14" w:shapeid="_x0000_i1055"/>
              </w:object>
            </w:r>
            <w:r w:rsidRPr="00EC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23E5" w:rsidRDefault="001323E5"/>
    <w:sectPr w:rsidR="001323E5" w:rsidSect="0013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F3A"/>
    <w:rsid w:val="001323E5"/>
    <w:rsid w:val="00EC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C1F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2078</Words>
  <Characters>11848</Characters>
  <Application>Microsoft Office Word</Application>
  <DocSecurity>0</DocSecurity>
  <Lines>98</Lines>
  <Paragraphs>27</Paragraphs>
  <ScaleCrop>false</ScaleCrop>
  <Company/>
  <LinksUpToDate>false</LinksUpToDate>
  <CharactersWithSpaces>13899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2015-12-03T08:00:00Z</dcterms:created>
  <dcterms:modified xsi:type="dcterms:W3CDTF">2015-12-03T08:01:00Z</dcterms:modified>
</cp:coreProperties>
</file>